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33131" w:rsidRDefault="00333131" w:rsidP="00333131">
      <w:pPr>
        <w:contextualSpacing/>
        <w:rPr>
          <w:b/>
        </w:rPr>
      </w:pPr>
    </w:p>
    <w:p w:rsidR="00333131" w:rsidRDefault="00333131" w:rsidP="00333131">
      <w:pPr>
        <w:contextualSpacing/>
        <w:rPr>
          <w:b/>
        </w:rPr>
      </w:pPr>
    </w:p>
    <w:p w:rsidR="00333131" w:rsidRDefault="00333131" w:rsidP="00333131">
      <w:pPr>
        <w:contextualSpacing/>
        <w:rPr>
          <w:b/>
        </w:rPr>
      </w:pPr>
    </w:p>
    <w:p w:rsidR="00333131" w:rsidRDefault="00333131" w:rsidP="00333131">
      <w:pPr>
        <w:contextualSpacing/>
        <w:rPr>
          <w:b/>
        </w:rPr>
      </w:pPr>
    </w:p>
    <w:p w:rsidR="00333131" w:rsidRDefault="00333131" w:rsidP="00333131">
      <w:pPr>
        <w:contextualSpacing/>
        <w:rPr>
          <w:b/>
        </w:rPr>
      </w:pPr>
    </w:p>
    <w:p w:rsidR="00333131" w:rsidRDefault="00333131" w:rsidP="000F7701">
      <w:pPr>
        <w:contextualSpacing/>
        <w:rPr>
          <w:b/>
        </w:rPr>
      </w:pPr>
    </w:p>
    <w:p w:rsidR="00333131" w:rsidRDefault="00333131" w:rsidP="000F7701">
      <w:pPr>
        <w:contextualSpacing/>
        <w:rPr>
          <w:b/>
        </w:rPr>
      </w:pPr>
    </w:p>
    <w:p w:rsidR="00333131" w:rsidRDefault="00333131" w:rsidP="000F7701">
      <w:pPr>
        <w:contextualSpacing/>
        <w:rPr>
          <w:b/>
        </w:rPr>
      </w:pPr>
    </w:p>
    <w:p w:rsidR="003F5F46" w:rsidRPr="00333131" w:rsidRDefault="00333131" w:rsidP="000F7701">
      <w:pPr>
        <w:contextualSpacing/>
        <w:rPr>
          <w:b/>
        </w:rPr>
      </w:pPr>
      <w:r w:rsidRPr="00333131">
        <w:rPr>
          <w:b/>
        </w:rPr>
        <w:t>Medication Effect</w:t>
      </w:r>
    </w:p>
    <w:p w:rsidR="00333131" w:rsidRDefault="00333131" w:rsidP="000F7701">
      <w:pPr>
        <w:contextualSpacing/>
      </w:pPr>
      <w:r>
        <w:t>Name</w:t>
      </w:r>
    </w:p>
    <w:p w:rsidR="00333131" w:rsidRDefault="00333131" w:rsidP="000F7701">
      <w:pPr>
        <w:contextualSpacing/>
      </w:pPr>
      <w:r>
        <w:t>Institution</w:t>
      </w:r>
    </w:p>
    <w:p w:rsidR="00333131" w:rsidRDefault="00333131" w:rsidP="000F7701">
      <w:pPr>
        <w:contextualSpacing/>
      </w:pPr>
      <w:r>
        <w:t>Date</w:t>
      </w:r>
    </w:p>
    <w:p w:rsidR="00333131" w:rsidRDefault="00333131" w:rsidP="000F7701">
      <w:pPr>
        <w:contextualSpacing/>
      </w:pPr>
      <w:r>
        <w:br w:type="page"/>
      </w:r>
    </w:p>
    <w:p w:rsidR="00333131" w:rsidRDefault="009E1BB9" w:rsidP="000F7701">
      <w:pPr>
        <w:contextualSpacing/>
        <w:rPr>
          <w:b/>
        </w:rPr>
      </w:pPr>
      <w:r>
        <w:rPr>
          <w:b/>
        </w:rPr>
        <w:lastRenderedPageBreak/>
        <w:t xml:space="preserve">Assignment 3: </w:t>
      </w:r>
      <w:r w:rsidR="00333131" w:rsidRPr="00333131">
        <w:rPr>
          <w:b/>
        </w:rPr>
        <w:t>Medication Effect</w:t>
      </w:r>
    </w:p>
    <w:p w:rsidR="00D07E46" w:rsidRDefault="00D07E46" w:rsidP="000F7701">
      <w:pPr>
        <w:contextualSpacing/>
        <w:jc w:val="left"/>
      </w:pPr>
      <w:r>
        <w:t xml:space="preserve">The lab results are normal for all electrolyte tests except for potassium, whose normal level should range from 3.5-5.0 for a healthy human being. Low potassium level shows that Nam is suffering from hypokalemia, which is understandable since he was diagnosed with </w:t>
      </w:r>
      <w:r w:rsidR="00DC5BDC">
        <w:t>hypertension (Sukalo et al.2016)</w:t>
      </w:r>
      <w:r>
        <w:t>. The purpose of this test is to identify any effect of Nam's medication</w:t>
      </w:r>
      <w:r w:rsidR="00DC5BDC">
        <w:t>s</w:t>
      </w:r>
      <w:r>
        <w:t xml:space="preserve"> on the body. The other electrolyte levels are normal compared to the established norms, which are:</w:t>
      </w:r>
    </w:p>
    <w:p w:rsidR="00D07E46" w:rsidRDefault="00D07E46" w:rsidP="000F7701">
      <w:pPr>
        <w:contextualSpacing/>
        <w:jc w:val="left"/>
      </w:pPr>
      <w:r>
        <w:t>Sodium-135-145mEq/L</w:t>
      </w:r>
    </w:p>
    <w:p w:rsidR="00D07E46" w:rsidRDefault="00D07E46" w:rsidP="000F7701">
      <w:pPr>
        <w:contextualSpacing/>
        <w:jc w:val="left"/>
      </w:pPr>
      <w:r>
        <w:t>Chloride 98-107mEq/L</w:t>
      </w:r>
    </w:p>
    <w:p w:rsidR="00D07E46" w:rsidRDefault="00D07E46" w:rsidP="000F7701">
      <w:pPr>
        <w:contextualSpacing/>
        <w:jc w:val="left"/>
      </w:pPr>
      <w:r>
        <w:t>Bicarbonate 23-30mEq/L</w:t>
      </w:r>
    </w:p>
    <w:p w:rsidR="00D07E46" w:rsidRDefault="00D07E46" w:rsidP="000F7701">
      <w:pPr>
        <w:contextualSpacing/>
        <w:jc w:val="left"/>
      </w:pPr>
      <w:r>
        <w:t>Bun 7-2mg/dL</w:t>
      </w:r>
    </w:p>
    <w:p w:rsidR="00D07E46" w:rsidRDefault="00D07E46" w:rsidP="000F7701">
      <w:pPr>
        <w:contextualSpacing/>
        <w:jc w:val="left"/>
      </w:pPr>
      <w:r>
        <w:t>All these electrolyte tests are normal and show that blood is clean and that Nam is well dehydrated.</w:t>
      </w:r>
    </w:p>
    <w:p w:rsidR="00D07E46" w:rsidRDefault="00D07E46" w:rsidP="000F7701">
      <w:pPr>
        <w:contextualSpacing/>
        <w:jc w:val="left"/>
      </w:pPr>
      <w:r>
        <w:t xml:space="preserve">  The analysis shows that one of Nam's medications are is causing the potassium level to go down, causing </w:t>
      </w:r>
      <w:r w:rsidR="00DC5BDC">
        <w:t>hypokalemia (</w:t>
      </w:r>
      <w:r w:rsidR="009E1BB9" w:rsidRPr="009E1BB9">
        <w:rPr>
          <w:color w:val="222222"/>
          <w:shd w:val="clear" w:color="auto" w:fill="FFFFFF"/>
        </w:rPr>
        <w:t>Treas &amp; Wilkinson, 2013</w:t>
      </w:r>
      <w:bookmarkStart w:id="0" w:name="_GoBack"/>
      <w:bookmarkEnd w:id="0"/>
      <w:r w:rsidR="00DC5BDC">
        <w:rPr>
          <w:color w:val="222222"/>
          <w:shd w:val="clear" w:color="auto" w:fill="FFFFFF"/>
        </w:rPr>
        <w:t>).</w:t>
      </w:r>
      <w:r w:rsidR="00DC5BDC" w:rsidRPr="00772262">
        <w:rPr>
          <w:color w:val="222222"/>
          <w:shd w:val="clear" w:color="auto" w:fill="FFFFFF"/>
        </w:rPr>
        <w:t xml:space="preserve"> </w:t>
      </w:r>
      <w:r w:rsidR="00DC5BDC">
        <w:t xml:space="preserve"> </w:t>
      </w:r>
      <w:r>
        <w:t>Among the medicine prescribed for Nam is Lisinopril, which is part of a group of medicines known as ACE inhibitors, which reduce the potassium level in the blood. Lisinopril is important in curing high blood pressure and is also used to improve the nervous system.</w:t>
      </w:r>
    </w:p>
    <w:p w:rsidR="00F92077" w:rsidRDefault="00D07E46" w:rsidP="000F7701">
      <w:pPr>
        <w:contextualSpacing/>
        <w:jc w:val="left"/>
      </w:pPr>
      <w:r>
        <w:t>I would advise him to specialize in foods with a high level of potassium and chloride to prevent blood pressure from the lab results. I would also remind him of the importance of taking medications and follow the diet prescribed by Doctor</w:t>
      </w:r>
      <w:r w:rsidR="000F7701">
        <w:t xml:space="preserve"> Zach.</w:t>
      </w:r>
      <w:r w:rsidR="00F92077">
        <w:br w:type="page"/>
      </w:r>
    </w:p>
    <w:p w:rsidR="00F92077" w:rsidRDefault="00A771F9" w:rsidP="00A771F9">
      <w:pPr>
        <w:rPr>
          <w:b/>
        </w:rPr>
      </w:pPr>
      <w:r w:rsidRPr="00A771F9">
        <w:rPr>
          <w:b/>
        </w:rPr>
        <w:lastRenderedPageBreak/>
        <w:t>References</w:t>
      </w:r>
    </w:p>
    <w:p w:rsidR="00772262" w:rsidRPr="00772262" w:rsidRDefault="00772262" w:rsidP="00772262">
      <w:pPr>
        <w:ind w:left="720" w:hanging="720"/>
        <w:contextualSpacing/>
        <w:jc w:val="left"/>
      </w:pPr>
      <w:r w:rsidRPr="00772262">
        <w:rPr>
          <w:color w:val="222222"/>
          <w:shd w:val="clear" w:color="auto" w:fill="FFFFFF"/>
        </w:rPr>
        <w:t>Sukalo, A., Deljo, D., Krupalija, A., Zjajo, N., Kos, S., Curic, A., ... &amp; Marjanovic, D. (2016). Treatment of hypertension with combination of lisinopril/hydrochlorothiazide. </w:t>
      </w:r>
      <w:r w:rsidRPr="00772262">
        <w:rPr>
          <w:i/>
          <w:iCs/>
          <w:color w:val="222222"/>
          <w:shd w:val="clear" w:color="auto" w:fill="FFFFFF"/>
        </w:rPr>
        <w:t>Medical Archives</w:t>
      </w:r>
      <w:r w:rsidRPr="00772262">
        <w:rPr>
          <w:color w:val="222222"/>
          <w:shd w:val="clear" w:color="auto" w:fill="FFFFFF"/>
        </w:rPr>
        <w:t>, </w:t>
      </w:r>
      <w:r w:rsidRPr="00772262">
        <w:rPr>
          <w:i/>
          <w:iCs/>
          <w:color w:val="222222"/>
          <w:shd w:val="clear" w:color="auto" w:fill="FFFFFF"/>
        </w:rPr>
        <w:t>70</w:t>
      </w:r>
      <w:r w:rsidRPr="00772262">
        <w:rPr>
          <w:color w:val="222222"/>
          <w:shd w:val="clear" w:color="auto" w:fill="FFFFFF"/>
        </w:rPr>
        <w:t>(4), 299.</w:t>
      </w:r>
    </w:p>
    <w:p w:rsidR="002354C6" w:rsidRPr="00A22B6D" w:rsidRDefault="002354C6" w:rsidP="002354C6">
      <w:pPr>
        <w:tabs>
          <w:tab w:val="left" w:pos="270"/>
        </w:tabs>
        <w:ind w:left="720" w:hanging="720"/>
        <w:contextualSpacing/>
        <w:jc w:val="left"/>
        <w:rPr>
          <w:color w:val="222222"/>
          <w:shd w:val="clear" w:color="auto" w:fill="FFFFFF"/>
        </w:rPr>
      </w:pPr>
      <w:r w:rsidRPr="00A22B6D">
        <w:rPr>
          <w:color w:val="222222"/>
          <w:shd w:val="clear" w:color="auto" w:fill="FFFFFF"/>
        </w:rPr>
        <w:t>Treas, L. S., &amp; Wilkinson, J. M. (2013). Basic nursing: concepts, skills, &amp; reasoning. FA Davis.</w:t>
      </w:r>
    </w:p>
    <w:p w:rsidR="00321356" w:rsidRPr="00333131" w:rsidRDefault="00321356" w:rsidP="00333131">
      <w:pPr>
        <w:contextualSpacing/>
        <w:jc w:val="left"/>
      </w:pPr>
    </w:p>
    <w:sectPr w:rsidR="00321356" w:rsidRPr="00333131" w:rsidSect="0033313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B13F9" w:rsidRDefault="000B13F9" w:rsidP="00333131">
      <w:pPr>
        <w:spacing w:after="0" w:line="240" w:lineRule="auto"/>
      </w:pPr>
      <w:r>
        <w:separator/>
      </w:r>
    </w:p>
  </w:endnote>
  <w:endnote w:type="continuationSeparator" w:id="0">
    <w:p w:rsidR="000B13F9" w:rsidRDefault="000B13F9" w:rsidP="003331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B13F9" w:rsidRDefault="000B13F9" w:rsidP="00333131">
      <w:pPr>
        <w:spacing w:after="0" w:line="240" w:lineRule="auto"/>
      </w:pPr>
      <w:r>
        <w:separator/>
      </w:r>
    </w:p>
  </w:footnote>
  <w:footnote w:type="continuationSeparator" w:id="0">
    <w:p w:rsidR="000B13F9" w:rsidRDefault="000B13F9" w:rsidP="0033313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3131" w:rsidRDefault="00333131">
    <w:pPr>
      <w:pStyle w:val="Header"/>
    </w:pPr>
    <w:r>
      <w:t xml:space="preserve">                                                                                                                                              </w:t>
    </w:r>
    <w:r w:rsidR="000B13F9">
      <w:fldChar w:fldCharType="begin"/>
    </w:r>
    <w:r w:rsidR="000B13F9">
      <w:instrText xml:space="preserve"> PAGE   \* MERGEFORMAT </w:instrText>
    </w:r>
    <w:r w:rsidR="000B13F9">
      <w:fldChar w:fldCharType="separate"/>
    </w:r>
    <w:r w:rsidR="00D97640">
      <w:rPr>
        <w:noProof/>
      </w:rPr>
      <w:t>2</w:t>
    </w:r>
    <w:r w:rsidR="000B13F9">
      <w:rPr>
        <w:noProof/>
      </w:rPr>
      <w:fldChar w:fldCharType="end"/>
    </w:r>
  </w:p>
  <w:p w:rsidR="00333131" w:rsidRDefault="00333131">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3131" w:rsidRDefault="00333131">
    <w:pPr>
      <w:pStyle w:val="Header"/>
    </w:pPr>
    <w:r>
      <w:t xml:space="preserve">                                                                                                                                              </w:t>
    </w:r>
    <w:r w:rsidR="000B13F9">
      <w:fldChar w:fldCharType="begin"/>
    </w:r>
    <w:r w:rsidR="000B13F9">
      <w:instrText xml:space="preserve"> PAGE   \* MERGEFORMAT </w:instrText>
    </w:r>
    <w:r w:rsidR="000B13F9">
      <w:fldChar w:fldCharType="separate"/>
    </w:r>
    <w:r w:rsidR="00D97640">
      <w:rPr>
        <w:noProof/>
      </w:rPr>
      <w:t>1</w:t>
    </w:r>
    <w:r w:rsidR="000B13F9">
      <w:rPr>
        <w:noProof/>
      </w:rP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D0B0B1C"/>
    <w:multiLevelType w:val="hybridMultilevel"/>
    <w:tmpl w:val="EAC045BA"/>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6E3C4323"/>
    <w:multiLevelType w:val="hybridMultilevel"/>
    <w:tmpl w:val="95F2FBB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3131"/>
    <w:rsid w:val="000B13F9"/>
    <w:rsid w:val="000F7701"/>
    <w:rsid w:val="001226D0"/>
    <w:rsid w:val="002354C6"/>
    <w:rsid w:val="003206AB"/>
    <w:rsid w:val="00321356"/>
    <w:rsid w:val="00333131"/>
    <w:rsid w:val="0048594D"/>
    <w:rsid w:val="00594C42"/>
    <w:rsid w:val="00622EF4"/>
    <w:rsid w:val="00655BF4"/>
    <w:rsid w:val="00772262"/>
    <w:rsid w:val="009E1BB9"/>
    <w:rsid w:val="009F4EA7"/>
    <w:rsid w:val="00A771F9"/>
    <w:rsid w:val="00AC7D9D"/>
    <w:rsid w:val="00BA734B"/>
    <w:rsid w:val="00C71AF3"/>
    <w:rsid w:val="00CE324D"/>
    <w:rsid w:val="00D01DD1"/>
    <w:rsid w:val="00D07E46"/>
    <w:rsid w:val="00D97640"/>
    <w:rsid w:val="00DC5BDC"/>
    <w:rsid w:val="00E76E79"/>
    <w:rsid w:val="00F865AA"/>
    <w:rsid w:val="00F920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DBF85B"/>
  <w15:docId w15:val="{BA11F8EF-55FA-455B-9B47-D79D22E4F5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4"/>
        <w:lang w:val="en-US" w:eastAsia="en-US" w:bidi="ar-SA"/>
      </w:rPr>
    </w:rPrDefault>
    <w:pPrDefault>
      <w:pPr>
        <w:spacing w:after="200" w:line="480" w:lineRule="auto"/>
        <w:ind w:firstLine="720"/>
        <w:jc w:val="cente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226D0"/>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33131"/>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3131"/>
  </w:style>
  <w:style w:type="paragraph" w:styleId="Footer">
    <w:name w:val="footer"/>
    <w:basedOn w:val="Normal"/>
    <w:link w:val="FooterChar"/>
    <w:uiPriority w:val="99"/>
    <w:semiHidden/>
    <w:unhideWhenUsed/>
    <w:rsid w:val="00333131"/>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333131"/>
  </w:style>
  <w:style w:type="paragraph" w:styleId="BalloonText">
    <w:name w:val="Balloon Text"/>
    <w:basedOn w:val="Normal"/>
    <w:link w:val="BalloonTextChar"/>
    <w:uiPriority w:val="99"/>
    <w:semiHidden/>
    <w:unhideWhenUsed/>
    <w:rsid w:val="0033313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33131"/>
    <w:rPr>
      <w:rFonts w:ascii="Tahoma" w:hAnsi="Tahoma" w:cs="Tahoma"/>
      <w:sz w:val="16"/>
      <w:szCs w:val="16"/>
    </w:rPr>
  </w:style>
  <w:style w:type="paragraph" w:styleId="ListParagraph">
    <w:name w:val="List Paragraph"/>
    <w:basedOn w:val="Normal"/>
    <w:uiPriority w:val="34"/>
    <w:qFormat/>
    <w:rsid w:val="0032135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254</Words>
  <Characters>1448</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Kevin</dc:creator>
  <cp:lastModifiedBy>HP</cp:lastModifiedBy>
  <cp:revision>2</cp:revision>
  <dcterms:created xsi:type="dcterms:W3CDTF">2020-10-08T05:19:00Z</dcterms:created>
  <dcterms:modified xsi:type="dcterms:W3CDTF">2020-10-08T05:19:00Z</dcterms:modified>
</cp:coreProperties>
</file>